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1D1" w:rsidRDefault="00C921D1" w:rsidP="00C921D1">
      <w:pPr>
        <w:spacing w:before="60"/>
        <w:ind w:right="117"/>
        <w:jc w:val="center"/>
        <w:rPr>
          <w:sz w:val="24"/>
        </w:rPr>
      </w:pPr>
      <w:r>
        <w:rPr>
          <w:sz w:val="24"/>
        </w:rPr>
        <w:t xml:space="preserve">                          </w:t>
      </w:r>
      <w:r w:rsidR="00BD4919">
        <w:rPr>
          <w:noProof/>
          <w:sz w:val="20"/>
          <w:lang w:eastAsia="ru-RU"/>
        </w:rPr>
        <w:drawing>
          <wp:inline distT="0" distB="0" distL="0" distR="0" wp14:anchorId="0C2F0A01" wp14:editId="039F70C1">
            <wp:extent cx="6286500" cy="88206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</w:rPr>
        <w:lastRenderedPageBreak/>
        <w:t xml:space="preserve">                                                                                                            УТВЕРЖДАЮ</w:t>
      </w:r>
    </w:p>
    <w:p w:rsidR="00C921D1" w:rsidRDefault="00C921D1" w:rsidP="00C921D1">
      <w:pPr>
        <w:spacing w:before="60"/>
        <w:ind w:right="117"/>
        <w:jc w:val="right"/>
        <w:rPr>
          <w:sz w:val="24"/>
        </w:rPr>
      </w:pPr>
      <w:r>
        <w:rPr>
          <w:sz w:val="24"/>
        </w:rPr>
        <w:t>Директор МКУДО «Каменская ДЮСШ</w:t>
      </w:r>
    </w:p>
    <w:p w:rsidR="00C921D1" w:rsidRDefault="00C921D1" w:rsidP="00C921D1">
      <w:pPr>
        <w:spacing w:before="60"/>
        <w:ind w:right="117"/>
        <w:jc w:val="right"/>
        <w:rPr>
          <w:sz w:val="24"/>
        </w:rPr>
      </w:pPr>
      <w:r>
        <w:rPr>
          <w:sz w:val="24"/>
        </w:rPr>
        <w:t xml:space="preserve"> им. Г.В. Сушкова»</w:t>
      </w:r>
    </w:p>
    <w:p w:rsidR="00C921D1" w:rsidRDefault="00C921D1" w:rsidP="00C921D1">
      <w:pPr>
        <w:spacing w:before="60"/>
        <w:ind w:right="117"/>
        <w:jc w:val="right"/>
        <w:rPr>
          <w:sz w:val="24"/>
        </w:rPr>
      </w:pPr>
      <w:r>
        <w:rPr>
          <w:sz w:val="24"/>
        </w:rPr>
        <w:t>________________А.С. Дутов</w:t>
      </w:r>
    </w:p>
    <w:p w:rsidR="00C921D1" w:rsidRDefault="00C921D1" w:rsidP="00C921D1">
      <w:pPr>
        <w:spacing w:before="41"/>
        <w:ind w:left="6034"/>
        <w:rPr>
          <w:sz w:val="24"/>
        </w:rPr>
      </w:pPr>
      <w:proofErr w:type="gramStart"/>
      <w:r>
        <w:rPr>
          <w:sz w:val="24"/>
        </w:rPr>
        <w:t>приказ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№____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__.___.20__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C921D1" w:rsidRDefault="00C921D1" w:rsidP="00C921D1">
      <w:pPr>
        <w:pStyle w:val="a3"/>
        <w:ind w:left="0" w:firstLine="0"/>
        <w:jc w:val="left"/>
        <w:rPr>
          <w:sz w:val="26"/>
        </w:rPr>
      </w:pPr>
    </w:p>
    <w:p w:rsidR="004C1D10" w:rsidRDefault="004C1D10">
      <w:pPr>
        <w:pStyle w:val="a3"/>
        <w:ind w:left="159" w:firstLine="0"/>
        <w:jc w:val="left"/>
        <w:rPr>
          <w:sz w:val="20"/>
        </w:rPr>
      </w:pPr>
    </w:p>
    <w:p w:rsidR="004C1D10" w:rsidRDefault="004C1D10">
      <w:pPr>
        <w:pStyle w:val="a3"/>
        <w:ind w:left="0" w:firstLine="0"/>
        <w:jc w:val="left"/>
        <w:rPr>
          <w:sz w:val="20"/>
        </w:rPr>
      </w:pPr>
    </w:p>
    <w:p w:rsidR="004C1D10" w:rsidRDefault="004C1D10">
      <w:pPr>
        <w:pStyle w:val="a3"/>
        <w:spacing w:before="11"/>
        <w:ind w:left="0" w:firstLine="0"/>
        <w:jc w:val="left"/>
        <w:rPr>
          <w:sz w:val="29"/>
        </w:rPr>
      </w:pPr>
    </w:p>
    <w:p w:rsidR="004C1D10" w:rsidRDefault="00F3622E">
      <w:pPr>
        <w:pStyle w:val="a4"/>
        <w:spacing w:before="89" w:line="322" w:lineRule="exact"/>
      </w:pPr>
      <w:r>
        <w:t>Положение</w:t>
      </w:r>
    </w:p>
    <w:p w:rsidR="004C1D10" w:rsidRDefault="00F3622E">
      <w:pPr>
        <w:pStyle w:val="a4"/>
        <w:ind w:left="955"/>
      </w:pPr>
      <w:proofErr w:type="gramStart"/>
      <w:r>
        <w:t>о</w:t>
      </w:r>
      <w:proofErr w:type="gramEnd"/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rPr>
          <w:spacing w:val="-5"/>
        </w:rPr>
        <w:t xml:space="preserve"> </w:t>
      </w:r>
      <w:r>
        <w:t>работников</w:t>
      </w:r>
    </w:p>
    <w:p w:rsidR="00F3622E" w:rsidRDefault="00F3622E">
      <w:pPr>
        <w:pStyle w:val="a4"/>
        <w:ind w:left="955"/>
      </w:pPr>
      <w:r>
        <w:t>МКУДО «Каменская ДЮСШ им. Г.В. Сушкова»</w:t>
      </w:r>
    </w:p>
    <w:p w:rsidR="004C1D10" w:rsidRDefault="004C1D10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4C1D10" w:rsidRDefault="00F3622E">
      <w:pPr>
        <w:pStyle w:val="1"/>
        <w:numPr>
          <w:ilvl w:val="0"/>
          <w:numId w:val="7"/>
        </w:numPr>
        <w:tabs>
          <w:tab w:val="left" w:pos="4413"/>
        </w:tabs>
        <w:spacing w:before="1"/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4C1D10" w:rsidRDefault="00F3622E">
      <w:pPr>
        <w:pStyle w:val="a5"/>
        <w:numPr>
          <w:ilvl w:val="1"/>
          <w:numId w:val="6"/>
        </w:numPr>
        <w:tabs>
          <w:tab w:val="left" w:pos="1314"/>
        </w:tabs>
        <w:spacing w:before="40" w:line="276" w:lineRule="auto"/>
        <w:ind w:right="113" w:firstLine="705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C1D10" w:rsidRDefault="00F3622E">
      <w:pPr>
        <w:pStyle w:val="a5"/>
        <w:numPr>
          <w:ilvl w:val="1"/>
          <w:numId w:val="6"/>
        </w:numPr>
        <w:tabs>
          <w:tab w:val="left" w:pos="1269"/>
        </w:tabs>
        <w:spacing w:before="2" w:line="276" w:lineRule="auto"/>
        <w:ind w:right="105" w:firstLine="705"/>
        <w:jc w:val="both"/>
        <w:rPr>
          <w:sz w:val="24"/>
        </w:rPr>
      </w:pPr>
      <w:r>
        <w:rPr>
          <w:sz w:val="24"/>
        </w:rPr>
        <w:t>Настоящим Положением определяются принципы и процедура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комиссии по профессиональной этике педагогических работников МКУДО «Каменская ДЮСШ им. Г.В. Сушкова» (далее- ДЮСШ).</w:t>
      </w:r>
    </w:p>
    <w:p w:rsidR="004C1D10" w:rsidRDefault="00F3622E">
      <w:pPr>
        <w:pStyle w:val="a5"/>
        <w:numPr>
          <w:ilvl w:val="1"/>
          <w:numId w:val="6"/>
        </w:numPr>
        <w:tabs>
          <w:tab w:val="left" w:pos="1233"/>
        </w:tabs>
        <w:spacing w:line="276" w:lineRule="auto"/>
        <w:ind w:right="109" w:firstLine="705"/>
        <w:jc w:val="both"/>
        <w:rPr>
          <w:sz w:val="24"/>
        </w:rPr>
      </w:pPr>
      <w:r>
        <w:rPr>
          <w:sz w:val="24"/>
        </w:rPr>
        <w:t>В своей деятельности комиссия руководствуется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 образовании, уставом ДЮСШ, Положением о нормах профессиональной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Положением.</w:t>
      </w:r>
    </w:p>
    <w:p w:rsidR="004C1D10" w:rsidRDefault="00F3622E">
      <w:pPr>
        <w:pStyle w:val="a5"/>
        <w:numPr>
          <w:ilvl w:val="1"/>
          <w:numId w:val="6"/>
        </w:numPr>
        <w:tabs>
          <w:tab w:val="left" w:pos="1228"/>
        </w:tabs>
        <w:ind w:left="1227" w:hanging="4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комиссии: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41" w:line="268" w:lineRule="auto"/>
        <w:ind w:right="104"/>
        <w:rPr>
          <w:sz w:val="24"/>
        </w:rPr>
      </w:pPr>
      <w:proofErr w:type="gramStart"/>
      <w:r>
        <w:rPr>
          <w:sz w:val="24"/>
        </w:rPr>
        <w:t>контроль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ДЮСШ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действующего законодательства об 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ДЮСШ,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10" w:line="256" w:lineRule="auto"/>
        <w:ind w:right="113"/>
        <w:rPr>
          <w:sz w:val="24"/>
        </w:rPr>
      </w:pPr>
      <w:proofErr w:type="gramStart"/>
      <w:r>
        <w:rPr>
          <w:sz w:val="24"/>
        </w:rPr>
        <w:t>предоставление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23" w:line="256" w:lineRule="auto"/>
        <w:ind w:right="116"/>
        <w:rPr>
          <w:sz w:val="24"/>
        </w:rPr>
      </w:pPr>
      <w:proofErr w:type="gramStart"/>
      <w:r>
        <w:rPr>
          <w:sz w:val="24"/>
        </w:rPr>
        <w:t>профилактика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24"/>
        <w:rPr>
          <w:sz w:val="24"/>
        </w:rPr>
      </w:pPr>
      <w:proofErr w:type="gramStart"/>
      <w:r>
        <w:rPr>
          <w:sz w:val="24"/>
        </w:rPr>
        <w:t>поиск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компромиссных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29" w:line="268" w:lineRule="auto"/>
        <w:ind w:right="113"/>
        <w:rPr>
          <w:sz w:val="24"/>
        </w:rPr>
      </w:pPr>
      <w:proofErr w:type="gramStart"/>
      <w:r>
        <w:rPr>
          <w:sz w:val="24"/>
        </w:rPr>
        <w:t>проведение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73" w:line="256" w:lineRule="auto"/>
        <w:ind w:right="113"/>
        <w:rPr>
          <w:sz w:val="24"/>
        </w:rPr>
      </w:pPr>
      <w:proofErr w:type="gramStart"/>
      <w:r>
        <w:rPr>
          <w:sz w:val="24"/>
        </w:rPr>
        <w:t>подготовка</w:t>
      </w:r>
      <w:proofErr w:type="gramEnd"/>
      <w:r>
        <w:rPr>
          <w:sz w:val="24"/>
        </w:rPr>
        <w:t xml:space="preserve"> предложений для внесения изменений и дополнений в 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C1D10" w:rsidRDefault="004C1D10">
      <w:pPr>
        <w:pStyle w:val="a3"/>
        <w:spacing w:before="9"/>
        <w:ind w:left="0" w:firstLine="0"/>
        <w:jc w:val="left"/>
        <w:rPr>
          <w:sz w:val="29"/>
        </w:rPr>
      </w:pPr>
    </w:p>
    <w:p w:rsidR="004C1D10" w:rsidRDefault="00F3622E">
      <w:pPr>
        <w:pStyle w:val="1"/>
        <w:numPr>
          <w:ilvl w:val="0"/>
          <w:numId w:val="7"/>
        </w:numPr>
        <w:tabs>
          <w:tab w:val="left" w:pos="2657"/>
        </w:tabs>
        <w:ind w:left="2656" w:hanging="241"/>
        <w:jc w:val="both"/>
      </w:pPr>
      <w:r>
        <w:t>Формирование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работы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285"/>
        </w:tabs>
        <w:spacing w:before="41" w:line="276" w:lineRule="auto"/>
        <w:ind w:right="106" w:firstLine="705"/>
        <w:jc w:val="both"/>
        <w:rPr>
          <w:sz w:val="24"/>
        </w:rPr>
      </w:pPr>
      <w:r>
        <w:rPr>
          <w:sz w:val="24"/>
        </w:rPr>
        <w:t>В состав комиссии входят четыре наиболее 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 состав комиссии утверждается приказом директора. Директор не имеет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 в ее состав. Члены комиссии и привлекаемые к ее работе физические лица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безвозмездной основе.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396"/>
        </w:tabs>
        <w:spacing w:line="276" w:lineRule="auto"/>
        <w:ind w:right="111" w:firstLine="705"/>
        <w:jc w:val="both"/>
        <w:rPr>
          <w:sz w:val="24"/>
        </w:rPr>
      </w:pPr>
      <w:r>
        <w:rPr>
          <w:sz w:val="24"/>
        </w:rPr>
        <w:lastRenderedPageBreak/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367"/>
        </w:tabs>
        <w:spacing w:before="1" w:line="276" w:lineRule="auto"/>
        <w:ind w:right="107" w:firstLine="705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 простым большинством голосов сроком на один год выбираются председатель,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секретарь.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360"/>
        </w:tabs>
        <w:spacing w:line="274" w:lineRule="exact"/>
        <w:ind w:left="1359" w:hanging="553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комиссии: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4"/>
          <w:tab w:val="left" w:pos="1235"/>
        </w:tabs>
        <w:spacing w:before="45"/>
        <w:jc w:val="left"/>
        <w:rPr>
          <w:sz w:val="24"/>
        </w:rPr>
      </w:pPr>
      <w:proofErr w:type="gramStart"/>
      <w:r>
        <w:rPr>
          <w:sz w:val="24"/>
        </w:rPr>
        <w:t>организует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4"/>
          <w:tab w:val="left" w:pos="1235"/>
        </w:tabs>
        <w:spacing w:before="26"/>
        <w:jc w:val="left"/>
        <w:rPr>
          <w:sz w:val="24"/>
        </w:rPr>
      </w:pPr>
      <w:proofErr w:type="gramStart"/>
      <w:r>
        <w:rPr>
          <w:sz w:val="24"/>
        </w:rPr>
        <w:t>созывает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4"/>
          <w:tab w:val="left" w:pos="1235"/>
        </w:tabs>
        <w:spacing w:before="28"/>
        <w:jc w:val="left"/>
        <w:rPr>
          <w:sz w:val="24"/>
        </w:rPr>
      </w:pPr>
      <w:proofErr w:type="gramStart"/>
      <w:r>
        <w:rPr>
          <w:sz w:val="24"/>
        </w:rPr>
        <w:t>дает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привлекаемым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экспертам;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4"/>
          <w:tab w:val="left" w:pos="1235"/>
        </w:tabs>
        <w:spacing w:before="26"/>
        <w:jc w:val="left"/>
        <w:rPr>
          <w:sz w:val="24"/>
        </w:rPr>
      </w:pPr>
      <w:proofErr w:type="gramStart"/>
      <w:r>
        <w:rPr>
          <w:sz w:val="24"/>
        </w:rPr>
        <w:t>представляет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235"/>
        </w:tabs>
        <w:spacing w:before="29" w:line="266" w:lineRule="auto"/>
        <w:ind w:right="113"/>
        <w:rPr>
          <w:sz w:val="24"/>
        </w:rPr>
      </w:pPr>
      <w:proofErr w:type="gramStart"/>
      <w:r>
        <w:rPr>
          <w:sz w:val="24"/>
        </w:rPr>
        <w:t>выступает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директору</w:t>
      </w:r>
      <w:r>
        <w:rPr>
          <w:spacing w:val="-1"/>
          <w:sz w:val="24"/>
        </w:rPr>
        <w:t xml:space="preserve"> </w:t>
      </w:r>
      <w:r>
        <w:rPr>
          <w:sz w:val="24"/>
        </w:rPr>
        <w:t>ДЮСШ.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266"/>
        </w:tabs>
        <w:spacing w:before="7" w:line="276" w:lineRule="auto"/>
        <w:ind w:right="111" w:firstLine="705"/>
        <w:jc w:val="both"/>
        <w:rPr>
          <w:sz w:val="24"/>
        </w:rPr>
      </w:pPr>
      <w:r>
        <w:rPr>
          <w:sz w:val="24"/>
        </w:rPr>
        <w:t>В отсутствие председателя комиссии его полномочия осуществляет 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377"/>
        </w:tabs>
        <w:spacing w:line="278" w:lineRule="auto"/>
        <w:ind w:right="110" w:firstLine="705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278"/>
        </w:tabs>
        <w:spacing w:line="276" w:lineRule="auto"/>
        <w:ind w:right="104" w:firstLine="705"/>
        <w:jc w:val="both"/>
        <w:rPr>
          <w:sz w:val="24"/>
        </w:rPr>
      </w:pPr>
      <w:r>
        <w:rPr>
          <w:sz w:val="24"/>
        </w:rPr>
        <w:t>При возникновении прямой или косвенной личной заинтересованности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комиссии, которая может привести к конфликту интересов при рассмотрении 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 в повестку дня, член комиссии обязан до начала заседания заявить об этом.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271"/>
        </w:tabs>
        <w:spacing w:line="276" w:lineRule="auto"/>
        <w:ind w:right="111" w:firstLine="705"/>
        <w:jc w:val="both"/>
        <w:rPr>
          <w:sz w:val="24"/>
        </w:rPr>
      </w:pPr>
      <w:r>
        <w:rPr>
          <w:sz w:val="24"/>
        </w:rPr>
        <w:t>Председатель при необходимости имеет право привлекать к работе комиссии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 Привлекаемые к работе лица должны быть ознакомлены под роспись с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4C1D10" w:rsidRDefault="00F3622E">
      <w:pPr>
        <w:pStyle w:val="a5"/>
        <w:numPr>
          <w:ilvl w:val="1"/>
          <w:numId w:val="4"/>
        </w:numPr>
        <w:tabs>
          <w:tab w:val="left" w:pos="1353"/>
        </w:tabs>
        <w:spacing w:line="276" w:lineRule="auto"/>
        <w:ind w:right="105" w:firstLine="705"/>
        <w:jc w:val="both"/>
        <w:rPr>
          <w:sz w:val="24"/>
        </w:rPr>
      </w:pP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разглашать конфиденциальные сведения, ставшие им известными в ходе работы 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информации.</w:t>
      </w:r>
    </w:p>
    <w:p w:rsidR="004C1D10" w:rsidRDefault="00F3622E" w:rsidP="00F472F1">
      <w:pPr>
        <w:pStyle w:val="a5"/>
        <w:numPr>
          <w:ilvl w:val="1"/>
          <w:numId w:val="4"/>
        </w:numPr>
        <w:tabs>
          <w:tab w:val="left" w:pos="1480"/>
        </w:tabs>
        <w:spacing w:before="72" w:line="276" w:lineRule="auto"/>
        <w:ind w:left="1479" w:right="109" w:firstLine="0"/>
        <w:jc w:val="both"/>
      </w:pPr>
      <w:r w:rsidRPr="00F3622E">
        <w:rPr>
          <w:sz w:val="24"/>
        </w:rPr>
        <w:t>Заседания</w:t>
      </w:r>
      <w:r w:rsidRPr="00F3622E">
        <w:rPr>
          <w:spacing w:val="71"/>
          <w:sz w:val="24"/>
        </w:rPr>
        <w:t xml:space="preserve"> </w:t>
      </w:r>
      <w:r w:rsidRPr="00F3622E">
        <w:rPr>
          <w:sz w:val="24"/>
        </w:rPr>
        <w:t xml:space="preserve">комиссии  </w:t>
      </w:r>
      <w:r w:rsidRPr="00F3622E">
        <w:rPr>
          <w:spacing w:val="11"/>
          <w:sz w:val="24"/>
        </w:rPr>
        <w:t xml:space="preserve"> </w:t>
      </w:r>
      <w:r w:rsidRPr="00F3622E">
        <w:rPr>
          <w:sz w:val="24"/>
        </w:rPr>
        <w:t xml:space="preserve">проводятся  </w:t>
      </w:r>
      <w:r w:rsidRPr="00F3622E">
        <w:rPr>
          <w:spacing w:val="10"/>
          <w:sz w:val="24"/>
        </w:rPr>
        <w:t xml:space="preserve"> </w:t>
      </w:r>
      <w:r w:rsidRPr="00F3622E">
        <w:rPr>
          <w:sz w:val="24"/>
        </w:rPr>
        <w:t xml:space="preserve">по  </w:t>
      </w:r>
      <w:r w:rsidRPr="00F3622E">
        <w:rPr>
          <w:spacing w:val="10"/>
          <w:sz w:val="24"/>
        </w:rPr>
        <w:t xml:space="preserve"> </w:t>
      </w:r>
      <w:r w:rsidRPr="00F3622E">
        <w:rPr>
          <w:sz w:val="24"/>
        </w:rPr>
        <w:t xml:space="preserve">мере  </w:t>
      </w:r>
      <w:r w:rsidRPr="00F3622E">
        <w:rPr>
          <w:spacing w:val="9"/>
          <w:sz w:val="24"/>
        </w:rPr>
        <w:t xml:space="preserve"> </w:t>
      </w:r>
      <w:r w:rsidRPr="00F3622E">
        <w:rPr>
          <w:sz w:val="24"/>
        </w:rPr>
        <w:t xml:space="preserve">необходимости.  </w:t>
      </w:r>
      <w:r w:rsidRPr="00F3622E">
        <w:rPr>
          <w:spacing w:val="10"/>
          <w:sz w:val="24"/>
        </w:rPr>
        <w:t xml:space="preserve"> </w:t>
      </w:r>
      <w:r w:rsidRPr="00F3622E">
        <w:rPr>
          <w:sz w:val="24"/>
        </w:rPr>
        <w:t xml:space="preserve">Кворумом  </w:t>
      </w:r>
      <w:r w:rsidRPr="00F3622E">
        <w:rPr>
          <w:spacing w:val="10"/>
          <w:sz w:val="24"/>
        </w:rPr>
        <w:t xml:space="preserve"> </w:t>
      </w:r>
      <w:r w:rsidRPr="00F3622E">
        <w:rPr>
          <w:sz w:val="24"/>
        </w:rPr>
        <w:t>для</w:t>
      </w:r>
      <w:r>
        <w:rPr>
          <w:sz w:val="24"/>
        </w:rPr>
        <w:t xml:space="preserve"> </w:t>
      </w:r>
      <w:r>
        <w:t>проведения</w:t>
      </w:r>
      <w:r w:rsidRPr="00F3622E">
        <w:rPr>
          <w:spacing w:val="1"/>
        </w:rPr>
        <w:t xml:space="preserve"> </w:t>
      </w:r>
      <w:r>
        <w:t>заседания</w:t>
      </w:r>
      <w:r w:rsidRPr="00F3622E">
        <w:rPr>
          <w:spacing w:val="1"/>
        </w:rPr>
        <w:t xml:space="preserve"> </w:t>
      </w:r>
      <w:r>
        <w:t>является</w:t>
      </w:r>
      <w:r w:rsidRPr="00F3622E">
        <w:rPr>
          <w:spacing w:val="1"/>
        </w:rPr>
        <w:t xml:space="preserve"> </w:t>
      </w:r>
      <w:r>
        <w:t>присутствие</w:t>
      </w:r>
      <w:r w:rsidRPr="00F3622E">
        <w:rPr>
          <w:spacing w:val="1"/>
        </w:rPr>
        <w:t xml:space="preserve"> </w:t>
      </w:r>
      <w:r>
        <w:t>на</w:t>
      </w:r>
      <w:r w:rsidRPr="00F3622E">
        <w:rPr>
          <w:spacing w:val="1"/>
        </w:rPr>
        <w:t xml:space="preserve"> </w:t>
      </w:r>
      <w:r>
        <w:t>нем</w:t>
      </w:r>
      <w:r w:rsidRPr="00F3622E">
        <w:rPr>
          <w:spacing w:val="1"/>
        </w:rPr>
        <w:t xml:space="preserve"> </w:t>
      </w:r>
      <w:r>
        <w:t>2/3</w:t>
      </w:r>
      <w:r w:rsidRPr="00F3622E">
        <w:rPr>
          <w:spacing w:val="1"/>
        </w:rPr>
        <w:t xml:space="preserve"> </w:t>
      </w:r>
      <w:r>
        <w:t>членов</w:t>
      </w:r>
      <w:r w:rsidRPr="00F3622E">
        <w:rPr>
          <w:spacing w:val="1"/>
        </w:rPr>
        <w:t xml:space="preserve"> </w:t>
      </w:r>
      <w:r>
        <w:t>комиссии.</w:t>
      </w:r>
      <w:r w:rsidRPr="00F3622E">
        <w:rPr>
          <w:spacing w:val="1"/>
        </w:rPr>
        <w:t xml:space="preserve"> </w:t>
      </w:r>
      <w:r>
        <w:t>Решения</w:t>
      </w:r>
      <w:r w:rsidRPr="00F3622E">
        <w:rPr>
          <w:spacing w:val="1"/>
        </w:rPr>
        <w:t xml:space="preserve"> </w:t>
      </w:r>
      <w:r>
        <w:t>принимаются открытым голосованием простым большинством голосов. В случае равенства</w:t>
      </w:r>
      <w:r w:rsidRPr="00F3622E">
        <w:rPr>
          <w:spacing w:val="1"/>
        </w:rPr>
        <w:t xml:space="preserve"> </w:t>
      </w:r>
      <w:r>
        <w:t>голосов</w:t>
      </w:r>
      <w:r w:rsidRPr="00F3622E">
        <w:rPr>
          <w:spacing w:val="-1"/>
        </w:rPr>
        <w:t xml:space="preserve"> </w:t>
      </w:r>
      <w:r>
        <w:t>решающим</w:t>
      </w:r>
      <w:r w:rsidRPr="00F3622E">
        <w:rPr>
          <w:spacing w:val="-1"/>
        </w:rPr>
        <w:t xml:space="preserve"> </w:t>
      </w:r>
      <w:r>
        <w:t>является голос</w:t>
      </w:r>
      <w:r w:rsidRPr="00F3622E">
        <w:rPr>
          <w:spacing w:val="-1"/>
        </w:rPr>
        <w:t xml:space="preserve"> </w:t>
      </w:r>
      <w:r>
        <w:t>ее</w:t>
      </w:r>
      <w:r w:rsidRPr="00F3622E">
        <w:rPr>
          <w:spacing w:val="-1"/>
        </w:rPr>
        <w:t xml:space="preserve"> </w:t>
      </w:r>
      <w:r>
        <w:t>председателя.</w:t>
      </w:r>
    </w:p>
    <w:p w:rsidR="004C1D10" w:rsidRDefault="004C1D10">
      <w:pPr>
        <w:pStyle w:val="a3"/>
        <w:spacing w:before="7"/>
        <w:ind w:left="0" w:firstLine="0"/>
        <w:jc w:val="left"/>
        <w:rPr>
          <w:sz w:val="27"/>
        </w:rPr>
      </w:pPr>
    </w:p>
    <w:p w:rsidR="004C1D10" w:rsidRDefault="00F3622E">
      <w:pPr>
        <w:pStyle w:val="1"/>
        <w:numPr>
          <w:ilvl w:val="0"/>
          <w:numId w:val="7"/>
        </w:numPr>
        <w:tabs>
          <w:tab w:val="left" w:pos="3960"/>
        </w:tabs>
        <w:ind w:left="3959" w:hanging="241"/>
        <w:jc w:val="both"/>
      </w:pPr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комиссии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353"/>
        </w:tabs>
        <w:spacing w:before="43" w:line="276" w:lineRule="auto"/>
        <w:ind w:right="112" w:firstLine="705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комиссию участника образовательных отношений, содержащее информацию о 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297"/>
        </w:tabs>
        <w:spacing w:line="276" w:lineRule="auto"/>
        <w:ind w:right="109" w:firstLine="705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дисциплины.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353"/>
        </w:tabs>
        <w:spacing w:line="276" w:lineRule="auto"/>
        <w:ind w:right="109" w:firstLine="705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ДЮСШ,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329"/>
        </w:tabs>
        <w:spacing w:line="278" w:lineRule="auto"/>
        <w:ind w:right="117" w:firstLine="705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 заседания комиссии: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379"/>
        </w:tabs>
        <w:spacing w:line="271" w:lineRule="auto"/>
        <w:ind w:left="1378" w:right="106" w:hanging="569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течение трех рабочих дней назначает дату заседания комиссии. При этом 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 отсутствия педагогического работника по уважительным причинам: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 и т.п.);</w:t>
      </w:r>
    </w:p>
    <w:p w:rsidR="004C1D10" w:rsidRDefault="00F3622E">
      <w:pPr>
        <w:pStyle w:val="a5"/>
        <w:numPr>
          <w:ilvl w:val="0"/>
          <w:numId w:val="5"/>
        </w:numPr>
        <w:tabs>
          <w:tab w:val="left" w:pos="1379"/>
        </w:tabs>
        <w:spacing w:line="266" w:lineRule="auto"/>
        <w:ind w:left="1378" w:right="102" w:hanging="569"/>
        <w:rPr>
          <w:sz w:val="24"/>
        </w:rPr>
      </w:pPr>
      <w:proofErr w:type="gramStart"/>
      <w:r>
        <w:rPr>
          <w:sz w:val="24"/>
        </w:rPr>
        <w:t>организует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поступившей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 роспись.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305"/>
        </w:tabs>
        <w:spacing w:before="5" w:line="276" w:lineRule="auto"/>
        <w:ind w:right="106" w:firstLine="705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которого рассматривается вопрос о соблюдении норм профессиональной 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наличии письменной просьбы педагогического работника о рассмотрении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 без его участия заседание комиссии проводится в его отсутствие. В случае неявки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заседании.</w:t>
      </w:r>
    </w:p>
    <w:p w:rsidR="004C1D10" w:rsidRDefault="00F3622E">
      <w:pPr>
        <w:pStyle w:val="a5"/>
        <w:numPr>
          <w:ilvl w:val="1"/>
          <w:numId w:val="3"/>
        </w:numPr>
        <w:tabs>
          <w:tab w:val="left" w:pos="1252"/>
        </w:tabs>
        <w:spacing w:before="2" w:line="276" w:lineRule="auto"/>
        <w:ind w:right="107" w:firstLine="705"/>
        <w:jc w:val="both"/>
        <w:rPr>
          <w:sz w:val="24"/>
        </w:rPr>
      </w:pPr>
      <w:r>
        <w:rPr>
          <w:sz w:val="24"/>
        </w:rPr>
        <w:t>Разбирательство в комиссии осуществляется в пределах тех требований и по тем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4C1D10" w:rsidRPr="00F3622E" w:rsidRDefault="00F3622E" w:rsidP="00360A3F">
      <w:pPr>
        <w:pStyle w:val="a5"/>
        <w:numPr>
          <w:ilvl w:val="1"/>
          <w:numId w:val="3"/>
        </w:numPr>
        <w:tabs>
          <w:tab w:val="left" w:pos="1261"/>
        </w:tabs>
        <w:spacing w:before="72" w:line="278" w:lineRule="auto"/>
        <w:ind w:right="113" w:firstLine="705"/>
        <w:jc w:val="both"/>
        <w:rPr>
          <w:sz w:val="24"/>
        </w:rPr>
      </w:pPr>
      <w:r w:rsidRPr="00F3622E">
        <w:rPr>
          <w:sz w:val="24"/>
        </w:rPr>
        <w:t>На заседании комиссии заслушиваются пояснения педагогического работника (с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его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согласия)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и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иных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лиц,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рассматриваются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материалы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по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существу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предъявляемых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претензий,</w:t>
      </w:r>
      <w:r w:rsidRPr="00F3622E">
        <w:rPr>
          <w:spacing w:val="-1"/>
          <w:sz w:val="24"/>
        </w:rPr>
        <w:t xml:space="preserve"> </w:t>
      </w:r>
      <w:r w:rsidRPr="00F3622E">
        <w:rPr>
          <w:sz w:val="24"/>
        </w:rPr>
        <w:t>а</w:t>
      </w:r>
      <w:r w:rsidRPr="00F3622E">
        <w:rPr>
          <w:spacing w:val="-1"/>
          <w:sz w:val="24"/>
        </w:rPr>
        <w:t xml:space="preserve"> </w:t>
      </w:r>
      <w:r w:rsidRPr="00F3622E">
        <w:rPr>
          <w:sz w:val="24"/>
        </w:rPr>
        <w:t>также дополнительные</w:t>
      </w:r>
      <w:r w:rsidRPr="00F3622E">
        <w:rPr>
          <w:spacing w:val="-2"/>
          <w:sz w:val="24"/>
        </w:rPr>
        <w:t xml:space="preserve"> </w:t>
      </w:r>
      <w:r w:rsidRPr="00F3622E">
        <w:rPr>
          <w:sz w:val="24"/>
        </w:rPr>
        <w:t>материалы.</w:t>
      </w:r>
      <w:r>
        <w:rPr>
          <w:sz w:val="24"/>
        </w:rPr>
        <w:t xml:space="preserve"> </w:t>
      </w:r>
      <w:r w:rsidRPr="00F3622E">
        <w:rPr>
          <w:sz w:val="24"/>
        </w:rPr>
        <w:t>По</w:t>
      </w:r>
      <w:r w:rsidRPr="00F3622E">
        <w:rPr>
          <w:spacing w:val="34"/>
          <w:sz w:val="24"/>
        </w:rPr>
        <w:t xml:space="preserve"> </w:t>
      </w:r>
      <w:r w:rsidRPr="00F3622E">
        <w:rPr>
          <w:sz w:val="24"/>
        </w:rPr>
        <w:t>итогам</w:t>
      </w:r>
      <w:r w:rsidRPr="00F3622E">
        <w:rPr>
          <w:spacing w:val="34"/>
          <w:sz w:val="24"/>
        </w:rPr>
        <w:t xml:space="preserve"> </w:t>
      </w:r>
      <w:r w:rsidRPr="00F3622E">
        <w:rPr>
          <w:sz w:val="24"/>
        </w:rPr>
        <w:t>рассмотрения</w:t>
      </w:r>
      <w:r w:rsidRPr="00F3622E">
        <w:rPr>
          <w:spacing w:val="35"/>
          <w:sz w:val="24"/>
        </w:rPr>
        <w:t xml:space="preserve"> </w:t>
      </w:r>
      <w:r w:rsidRPr="00F3622E">
        <w:rPr>
          <w:sz w:val="24"/>
        </w:rPr>
        <w:t>вопроса</w:t>
      </w:r>
      <w:r w:rsidRPr="00F3622E">
        <w:rPr>
          <w:spacing w:val="34"/>
          <w:sz w:val="24"/>
        </w:rPr>
        <w:t xml:space="preserve"> </w:t>
      </w:r>
      <w:r w:rsidRPr="00F3622E">
        <w:rPr>
          <w:sz w:val="24"/>
        </w:rPr>
        <w:t>комиссия</w:t>
      </w:r>
      <w:r w:rsidRPr="00F3622E">
        <w:rPr>
          <w:spacing w:val="35"/>
          <w:sz w:val="24"/>
        </w:rPr>
        <w:t xml:space="preserve"> </w:t>
      </w:r>
      <w:r w:rsidRPr="00F3622E">
        <w:rPr>
          <w:sz w:val="24"/>
        </w:rPr>
        <w:t>принимает</w:t>
      </w:r>
      <w:r w:rsidRPr="00F3622E">
        <w:rPr>
          <w:spacing w:val="35"/>
          <w:sz w:val="24"/>
        </w:rPr>
        <w:t xml:space="preserve"> </w:t>
      </w:r>
      <w:r w:rsidRPr="00F3622E">
        <w:rPr>
          <w:sz w:val="24"/>
        </w:rPr>
        <w:t>одно</w:t>
      </w:r>
      <w:r w:rsidRPr="00F3622E">
        <w:rPr>
          <w:spacing w:val="35"/>
          <w:sz w:val="24"/>
        </w:rPr>
        <w:t xml:space="preserve"> </w:t>
      </w:r>
      <w:r w:rsidRPr="00F3622E">
        <w:rPr>
          <w:sz w:val="24"/>
        </w:rPr>
        <w:t>из</w:t>
      </w:r>
      <w:r w:rsidRPr="00F3622E">
        <w:rPr>
          <w:spacing w:val="36"/>
          <w:sz w:val="24"/>
        </w:rPr>
        <w:t xml:space="preserve"> </w:t>
      </w:r>
      <w:r w:rsidRPr="00F3622E">
        <w:rPr>
          <w:sz w:val="24"/>
        </w:rPr>
        <w:t>следующих</w:t>
      </w:r>
      <w:r w:rsidRPr="00F3622E">
        <w:rPr>
          <w:spacing w:val="-57"/>
          <w:sz w:val="24"/>
        </w:rPr>
        <w:t xml:space="preserve"> </w:t>
      </w:r>
      <w:r w:rsidRPr="00F3622E">
        <w:rPr>
          <w:sz w:val="24"/>
        </w:rPr>
        <w:t>решений:</w:t>
      </w:r>
    </w:p>
    <w:p w:rsidR="004C1D10" w:rsidRDefault="00F3622E">
      <w:pPr>
        <w:pStyle w:val="a3"/>
        <w:spacing w:line="272" w:lineRule="exact"/>
        <w:ind w:left="807" w:firstLine="0"/>
        <w:jc w:val="left"/>
      </w:pPr>
      <w:proofErr w:type="gramStart"/>
      <w:r>
        <w:t>а</w:t>
      </w:r>
      <w:proofErr w:type="gramEnd"/>
      <w:r>
        <w:t>)</w:t>
      </w:r>
      <w:r>
        <w:rPr>
          <w:spacing w:val="34"/>
        </w:rPr>
        <w:t xml:space="preserve"> </w:t>
      </w:r>
      <w:r>
        <w:t>установить,</w:t>
      </w:r>
      <w:r>
        <w:rPr>
          <w:spacing w:val="89"/>
        </w:rPr>
        <w:t xml:space="preserve"> </w:t>
      </w:r>
      <w:r>
        <w:t>что</w:t>
      </w:r>
      <w:r>
        <w:rPr>
          <w:spacing w:val="90"/>
        </w:rPr>
        <w:t xml:space="preserve"> </w:t>
      </w:r>
      <w:r>
        <w:t>педагогический</w:t>
      </w:r>
      <w:r>
        <w:rPr>
          <w:spacing w:val="90"/>
        </w:rPr>
        <w:t xml:space="preserve"> </w:t>
      </w:r>
      <w:r>
        <w:t>работник</w:t>
      </w:r>
      <w:r>
        <w:rPr>
          <w:spacing w:val="90"/>
        </w:rPr>
        <w:t xml:space="preserve"> </w:t>
      </w:r>
      <w:r>
        <w:t>соблюдал</w:t>
      </w:r>
      <w:r>
        <w:rPr>
          <w:spacing w:val="89"/>
        </w:rPr>
        <w:t xml:space="preserve"> </w:t>
      </w:r>
      <w:r>
        <w:t>нормы</w:t>
      </w:r>
      <w:r>
        <w:rPr>
          <w:spacing w:val="88"/>
        </w:rPr>
        <w:t xml:space="preserve"> </w:t>
      </w:r>
      <w:r>
        <w:t>профессиональной</w:t>
      </w:r>
    </w:p>
    <w:p w:rsidR="004C1D10" w:rsidRDefault="00F3622E">
      <w:pPr>
        <w:pStyle w:val="a3"/>
        <w:spacing w:before="40"/>
        <w:ind w:firstLine="0"/>
        <w:jc w:val="left"/>
      </w:pPr>
      <w:proofErr w:type="gramStart"/>
      <w:r>
        <w:t>этики</w:t>
      </w:r>
      <w:proofErr w:type="gramEnd"/>
      <w:r>
        <w:t>;</w:t>
      </w:r>
    </w:p>
    <w:p w:rsidR="004C1D10" w:rsidRDefault="00F3622E">
      <w:pPr>
        <w:pStyle w:val="a3"/>
        <w:spacing w:before="41"/>
        <w:ind w:left="807" w:firstLine="0"/>
        <w:jc w:val="left"/>
      </w:pPr>
      <w:proofErr w:type="gramStart"/>
      <w:r>
        <w:t>б</w:t>
      </w:r>
      <w:proofErr w:type="gramEnd"/>
      <w:r>
        <w:t>)</w:t>
      </w:r>
      <w:r>
        <w:rPr>
          <w:spacing w:val="41"/>
        </w:rPr>
        <w:t xml:space="preserve"> </w:t>
      </w:r>
      <w:r>
        <w:t>установить,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педагогический</w:t>
      </w:r>
      <w:r>
        <w:rPr>
          <w:spacing w:val="40"/>
        </w:rPr>
        <w:t xml:space="preserve"> </w:t>
      </w:r>
      <w:r>
        <w:t>работник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соблюдал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профессиональной</w:t>
      </w:r>
    </w:p>
    <w:p w:rsidR="004C1D10" w:rsidRDefault="00F3622E">
      <w:pPr>
        <w:pStyle w:val="a3"/>
        <w:spacing w:before="44" w:line="276" w:lineRule="auto"/>
        <w:ind w:right="109" w:firstLine="0"/>
      </w:pPr>
      <w:proofErr w:type="gramStart"/>
      <w:r>
        <w:t>этики</w:t>
      </w:r>
      <w:proofErr w:type="gramEnd"/>
      <w:r>
        <w:t>, и рекомендовать директору ДЮСШ указать педагогическому работнику на</w:t>
      </w:r>
      <w:r>
        <w:rPr>
          <w:spacing w:val="1"/>
        </w:rPr>
        <w:t xml:space="preserve"> </w:t>
      </w:r>
      <w:r>
        <w:t>недопустимость нарушения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норм;</w:t>
      </w:r>
    </w:p>
    <w:p w:rsidR="004C1D10" w:rsidRDefault="00F3622E">
      <w:pPr>
        <w:pStyle w:val="a3"/>
        <w:spacing w:line="276" w:lineRule="auto"/>
        <w:ind w:right="107"/>
      </w:pPr>
      <w:proofErr w:type="gramStart"/>
      <w:r>
        <w:t>в</w:t>
      </w:r>
      <w:proofErr w:type="gramEnd"/>
      <w:r>
        <w:t>) установить, что педагогический работник грубо нарушал нормы профессиональной</w:t>
      </w:r>
      <w:r>
        <w:rPr>
          <w:spacing w:val="1"/>
        </w:rPr>
        <w:t xml:space="preserve"> </w:t>
      </w:r>
      <w:r>
        <w:t>этики, и рекомендовать директору ДЮСШ рассмотреть возможность наложения на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дисциплинарного взыскания;</w:t>
      </w:r>
    </w:p>
    <w:p w:rsidR="004C1D10" w:rsidRDefault="00F3622E">
      <w:pPr>
        <w:pStyle w:val="a3"/>
        <w:spacing w:line="276" w:lineRule="auto"/>
        <w:ind w:right="106"/>
      </w:pPr>
      <w:proofErr w:type="gramStart"/>
      <w:r>
        <w:t>г</w:t>
      </w:r>
      <w:proofErr w:type="gramEnd"/>
      <w:r>
        <w:t>) установить, что педагогическим работником были совершены действия (или имело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бездействие),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информацию о совершении указанного действия (бездействии) и подтверждающие этот факт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 немедленно.</w:t>
      </w:r>
    </w:p>
    <w:p w:rsidR="004C1D10" w:rsidRDefault="004C1D10">
      <w:pPr>
        <w:pStyle w:val="a3"/>
        <w:spacing w:before="7"/>
        <w:ind w:left="0" w:firstLine="0"/>
        <w:jc w:val="left"/>
        <w:rPr>
          <w:sz w:val="27"/>
        </w:rPr>
      </w:pPr>
    </w:p>
    <w:p w:rsidR="004C1D10" w:rsidRDefault="00F3622E">
      <w:pPr>
        <w:pStyle w:val="1"/>
        <w:numPr>
          <w:ilvl w:val="0"/>
          <w:numId w:val="7"/>
        </w:numPr>
        <w:tabs>
          <w:tab w:val="left" w:pos="3173"/>
        </w:tabs>
        <w:ind w:left="3172" w:hanging="241"/>
        <w:jc w:val="both"/>
      </w:pPr>
      <w:r>
        <w:t>Порядок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комиссии</w:t>
      </w:r>
    </w:p>
    <w:p w:rsidR="004C1D10" w:rsidRDefault="00F3622E">
      <w:pPr>
        <w:pStyle w:val="a5"/>
        <w:numPr>
          <w:ilvl w:val="1"/>
          <w:numId w:val="2"/>
        </w:numPr>
        <w:tabs>
          <w:tab w:val="left" w:pos="1463"/>
        </w:tabs>
        <w:spacing w:before="41" w:line="276" w:lineRule="auto"/>
        <w:ind w:right="106" w:firstLine="705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ДЮСШ обязательный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4C1D10" w:rsidRDefault="00F3622E">
      <w:pPr>
        <w:pStyle w:val="a5"/>
        <w:numPr>
          <w:ilvl w:val="1"/>
          <w:numId w:val="2"/>
        </w:numPr>
        <w:tabs>
          <w:tab w:val="left" w:pos="1249"/>
        </w:tabs>
        <w:spacing w:before="1" w:line="276" w:lineRule="auto"/>
        <w:ind w:right="113" w:firstLine="705"/>
        <w:jc w:val="both"/>
        <w:rPr>
          <w:sz w:val="24"/>
        </w:rPr>
      </w:pPr>
      <w:r>
        <w:rPr>
          <w:sz w:val="24"/>
        </w:rPr>
        <w:t>Член комиссии, не согласный с решением, вправе в письменной форме 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мнение, которое подлежит обязательному приобщению к протоколу и с которым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4C1D10" w:rsidRDefault="00F3622E">
      <w:pPr>
        <w:pStyle w:val="a5"/>
        <w:numPr>
          <w:ilvl w:val="1"/>
          <w:numId w:val="2"/>
        </w:numPr>
        <w:tabs>
          <w:tab w:val="left" w:pos="1297"/>
        </w:tabs>
        <w:spacing w:line="276" w:lineRule="auto"/>
        <w:ind w:right="109" w:firstLine="705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 ДЮСШ и педагогическому работнику, вопрос которого рассматривался.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(выписки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протокола)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передается иным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лицам.</w:t>
      </w:r>
    </w:p>
    <w:p w:rsidR="004C1D10" w:rsidRDefault="00F3622E">
      <w:pPr>
        <w:pStyle w:val="a5"/>
        <w:numPr>
          <w:ilvl w:val="1"/>
          <w:numId w:val="2"/>
        </w:numPr>
        <w:tabs>
          <w:tab w:val="left" w:pos="1326"/>
        </w:tabs>
        <w:spacing w:line="276" w:lineRule="auto"/>
        <w:ind w:right="105" w:firstLine="705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ДЮСШ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им мерах по существу рассмотренного вопроса. Решение директора ДЮСШ оглашается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заседании комиссии.</w:t>
      </w:r>
    </w:p>
    <w:p w:rsidR="004C1D10" w:rsidRDefault="00F3622E">
      <w:pPr>
        <w:pStyle w:val="a5"/>
        <w:numPr>
          <w:ilvl w:val="1"/>
          <w:numId w:val="2"/>
        </w:numPr>
        <w:tabs>
          <w:tab w:val="left" w:pos="1228"/>
        </w:tabs>
        <w:spacing w:line="276" w:lineRule="auto"/>
        <w:ind w:right="108" w:firstLine="705"/>
        <w:jc w:val="both"/>
        <w:rPr>
          <w:sz w:val="24"/>
        </w:rPr>
      </w:pPr>
      <w:r>
        <w:rPr>
          <w:sz w:val="24"/>
        </w:rPr>
        <w:t>Копия протокола заседания комиссии или выписка из него приобщается к личному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делу педагогического работника, в отношении которого рассмотрен вопрос о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этики.</w:t>
      </w:r>
    </w:p>
    <w:p w:rsidR="004C1D10" w:rsidRDefault="004C1D10">
      <w:pPr>
        <w:pStyle w:val="a3"/>
        <w:spacing w:before="6"/>
        <w:ind w:left="0" w:firstLine="0"/>
        <w:jc w:val="left"/>
        <w:rPr>
          <w:sz w:val="27"/>
        </w:rPr>
      </w:pPr>
    </w:p>
    <w:p w:rsidR="004C1D10" w:rsidRDefault="00F3622E">
      <w:pPr>
        <w:pStyle w:val="1"/>
        <w:numPr>
          <w:ilvl w:val="0"/>
          <w:numId w:val="7"/>
        </w:numPr>
        <w:tabs>
          <w:tab w:val="left" w:pos="3408"/>
        </w:tabs>
        <w:ind w:left="3407" w:hanging="241"/>
        <w:jc w:val="both"/>
      </w:pPr>
      <w:r>
        <w:t>Обеспечение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комиссии</w:t>
      </w:r>
    </w:p>
    <w:p w:rsidR="004C1D10" w:rsidRPr="00F3622E" w:rsidRDefault="00F3622E" w:rsidP="00073B16">
      <w:pPr>
        <w:pStyle w:val="a5"/>
        <w:numPr>
          <w:ilvl w:val="1"/>
          <w:numId w:val="1"/>
        </w:numPr>
        <w:tabs>
          <w:tab w:val="left" w:pos="1338"/>
        </w:tabs>
        <w:spacing w:before="72" w:line="278" w:lineRule="auto"/>
        <w:ind w:right="113" w:firstLine="705"/>
        <w:jc w:val="both"/>
        <w:rPr>
          <w:sz w:val="24"/>
        </w:rPr>
      </w:pPr>
      <w:r w:rsidRPr="00F3622E">
        <w:rPr>
          <w:sz w:val="24"/>
        </w:rPr>
        <w:t>Организационно-техническое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и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документационное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обеспечение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деятельности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комиссии,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а также информирование ее членов о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вопросах,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включенных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в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повестку дня,</w:t>
      </w:r>
      <w:r w:rsidRPr="00F3622E">
        <w:rPr>
          <w:spacing w:val="60"/>
          <w:sz w:val="24"/>
        </w:rPr>
        <w:t xml:space="preserve"> </w:t>
      </w:r>
      <w:r w:rsidRPr="00F3622E">
        <w:rPr>
          <w:sz w:val="24"/>
        </w:rPr>
        <w:t>о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дате, времени и месте проведения заседания, ознакомление членов комиссии с материалами,</w:t>
      </w:r>
      <w:r w:rsidRPr="00F3622E">
        <w:rPr>
          <w:spacing w:val="1"/>
          <w:sz w:val="24"/>
        </w:rPr>
        <w:t xml:space="preserve"> </w:t>
      </w:r>
      <w:r w:rsidRPr="00F3622E">
        <w:rPr>
          <w:sz w:val="24"/>
        </w:rPr>
        <w:t>представляемыми</w:t>
      </w:r>
      <w:r w:rsidRPr="00F3622E">
        <w:rPr>
          <w:spacing w:val="-2"/>
          <w:sz w:val="24"/>
        </w:rPr>
        <w:t xml:space="preserve"> </w:t>
      </w:r>
      <w:r w:rsidRPr="00F3622E">
        <w:rPr>
          <w:sz w:val="24"/>
        </w:rPr>
        <w:t>для</w:t>
      </w:r>
      <w:r w:rsidRPr="00F3622E">
        <w:rPr>
          <w:spacing w:val="-1"/>
          <w:sz w:val="24"/>
        </w:rPr>
        <w:t xml:space="preserve"> </w:t>
      </w:r>
      <w:r w:rsidRPr="00F3622E">
        <w:rPr>
          <w:sz w:val="24"/>
        </w:rPr>
        <w:t>обсуждения</w:t>
      </w:r>
      <w:r w:rsidRPr="00F3622E">
        <w:rPr>
          <w:spacing w:val="-1"/>
          <w:sz w:val="24"/>
        </w:rPr>
        <w:t xml:space="preserve"> </w:t>
      </w:r>
      <w:r w:rsidRPr="00F3622E">
        <w:rPr>
          <w:sz w:val="24"/>
        </w:rPr>
        <w:t>на</w:t>
      </w:r>
      <w:r w:rsidRPr="00F3622E">
        <w:rPr>
          <w:spacing w:val="-2"/>
          <w:sz w:val="24"/>
        </w:rPr>
        <w:t xml:space="preserve"> </w:t>
      </w:r>
      <w:r w:rsidRPr="00F3622E">
        <w:rPr>
          <w:sz w:val="24"/>
        </w:rPr>
        <w:t>заседании,</w:t>
      </w:r>
      <w:r w:rsidRPr="00F3622E">
        <w:rPr>
          <w:spacing w:val="-1"/>
          <w:sz w:val="24"/>
        </w:rPr>
        <w:t xml:space="preserve"> </w:t>
      </w:r>
      <w:r w:rsidRPr="00F3622E">
        <w:rPr>
          <w:sz w:val="24"/>
        </w:rPr>
        <w:t>осуществляется</w:t>
      </w:r>
      <w:r w:rsidRPr="00F3622E">
        <w:rPr>
          <w:spacing w:val="-2"/>
          <w:sz w:val="24"/>
        </w:rPr>
        <w:t xml:space="preserve"> </w:t>
      </w:r>
      <w:r w:rsidRPr="00F3622E">
        <w:rPr>
          <w:sz w:val="24"/>
        </w:rPr>
        <w:t>секретарем</w:t>
      </w:r>
      <w:r w:rsidRPr="00F3622E">
        <w:rPr>
          <w:spacing w:val="-2"/>
          <w:sz w:val="24"/>
        </w:rPr>
        <w:t xml:space="preserve"> </w:t>
      </w:r>
      <w:r w:rsidRPr="00F3622E">
        <w:rPr>
          <w:sz w:val="24"/>
        </w:rPr>
        <w:t>комиссии.</w:t>
      </w:r>
      <w:r>
        <w:rPr>
          <w:sz w:val="24"/>
        </w:rPr>
        <w:t xml:space="preserve"> </w:t>
      </w:r>
      <w:r w:rsidRPr="00F3622E">
        <w:rPr>
          <w:sz w:val="24"/>
        </w:rPr>
        <w:t>Делопроизводство</w:t>
      </w:r>
      <w:r w:rsidRPr="00F3622E">
        <w:rPr>
          <w:sz w:val="24"/>
        </w:rPr>
        <w:tab/>
        <w:t>комиссии</w:t>
      </w:r>
      <w:r w:rsidRPr="00F3622E">
        <w:rPr>
          <w:sz w:val="24"/>
        </w:rPr>
        <w:tab/>
        <w:t>ведется</w:t>
      </w:r>
      <w:r w:rsidRPr="00F3622E">
        <w:rPr>
          <w:sz w:val="24"/>
        </w:rPr>
        <w:tab/>
        <w:t>в</w:t>
      </w:r>
      <w:r w:rsidRPr="00F3622E">
        <w:rPr>
          <w:sz w:val="24"/>
        </w:rPr>
        <w:tab/>
        <w:t>соответствии</w:t>
      </w:r>
      <w:r w:rsidRPr="00F3622E">
        <w:rPr>
          <w:sz w:val="24"/>
        </w:rPr>
        <w:tab/>
        <w:t>с</w:t>
      </w:r>
      <w:r w:rsidRPr="00F3622E">
        <w:rPr>
          <w:sz w:val="24"/>
        </w:rPr>
        <w:tab/>
      </w:r>
      <w:r w:rsidRPr="00F3622E">
        <w:rPr>
          <w:spacing w:val="-1"/>
          <w:sz w:val="24"/>
        </w:rPr>
        <w:t>действующим</w:t>
      </w:r>
      <w:r w:rsidRPr="00F3622E">
        <w:rPr>
          <w:spacing w:val="-57"/>
          <w:sz w:val="24"/>
        </w:rPr>
        <w:t xml:space="preserve"> </w:t>
      </w:r>
      <w:r w:rsidRPr="00F3622E">
        <w:rPr>
          <w:sz w:val="24"/>
        </w:rPr>
        <w:t>законодательством.</w:t>
      </w:r>
    </w:p>
    <w:p w:rsidR="004C1D10" w:rsidRDefault="00F3622E">
      <w:pPr>
        <w:pStyle w:val="a5"/>
        <w:numPr>
          <w:ilvl w:val="1"/>
          <w:numId w:val="1"/>
        </w:numPr>
        <w:tabs>
          <w:tab w:val="left" w:pos="1293"/>
        </w:tabs>
        <w:spacing w:line="276" w:lineRule="auto"/>
        <w:ind w:right="113" w:firstLine="705"/>
        <w:rPr>
          <w:sz w:val="24"/>
        </w:rPr>
      </w:pPr>
      <w:r>
        <w:rPr>
          <w:sz w:val="24"/>
        </w:rPr>
        <w:t>Протоколы</w:t>
      </w:r>
      <w:r>
        <w:rPr>
          <w:spacing w:val="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дела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архиве</w:t>
      </w:r>
      <w:r>
        <w:rPr>
          <w:spacing w:val="-57"/>
          <w:sz w:val="24"/>
        </w:rPr>
        <w:t xml:space="preserve"> </w:t>
      </w:r>
      <w:r>
        <w:rPr>
          <w:sz w:val="24"/>
        </w:rPr>
        <w:t>ДЮСШ.</w:t>
      </w:r>
    </w:p>
    <w:sectPr w:rsidR="004C1D10">
      <w:pgSz w:w="12240" w:h="15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974EB"/>
    <w:multiLevelType w:val="hybridMultilevel"/>
    <w:tmpl w:val="62827264"/>
    <w:lvl w:ilvl="0" w:tplc="F434FE1C">
      <w:start w:val="1"/>
      <w:numFmt w:val="decimal"/>
      <w:lvlText w:val="%1."/>
      <w:lvlJc w:val="left"/>
      <w:pPr>
        <w:ind w:left="441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87838CE">
      <w:numFmt w:val="bullet"/>
      <w:lvlText w:val="•"/>
      <w:lvlJc w:val="left"/>
      <w:pPr>
        <w:ind w:left="4968" w:hanging="240"/>
      </w:pPr>
      <w:rPr>
        <w:rFonts w:hint="default"/>
        <w:lang w:val="ru-RU" w:eastAsia="en-US" w:bidi="ar-SA"/>
      </w:rPr>
    </w:lvl>
    <w:lvl w:ilvl="2" w:tplc="BD4800E0">
      <w:numFmt w:val="bullet"/>
      <w:lvlText w:val="•"/>
      <w:lvlJc w:val="left"/>
      <w:pPr>
        <w:ind w:left="5516" w:hanging="240"/>
      </w:pPr>
      <w:rPr>
        <w:rFonts w:hint="default"/>
        <w:lang w:val="ru-RU" w:eastAsia="en-US" w:bidi="ar-SA"/>
      </w:rPr>
    </w:lvl>
    <w:lvl w:ilvl="3" w:tplc="E4B449E8">
      <w:numFmt w:val="bullet"/>
      <w:lvlText w:val="•"/>
      <w:lvlJc w:val="left"/>
      <w:pPr>
        <w:ind w:left="6064" w:hanging="240"/>
      </w:pPr>
      <w:rPr>
        <w:rFonts w:hint="default"/>
        <w:lang w:val="ru-RU" w:eastAsia="en-US" w:bidi="ar-SA"/>
      </w:rPr>
    </w:lvl>
    <w:lvl w:ilvl="4" w:tplc="B57E15E0">
      <w:numFmt w:val="bullet"/>
      <w:lvlText w:val="•"/>
      <w:lvlJc w:val="left"/>
      <w:pPr>
        <w:ind w:left="6612" w:hanging="240"/>
      </w:pPr>
      <w:rPr>
        <w:rFonts w:hint="default"/>
        <w:lang w:val="ru-RU" w:eastAsia="en-US" w:bidi="ar-SA"/>
      </w:rPr>
    </w:lvl>
    <w:lvl w:ilvl="5" w:tplc="B4F6C006">
      <w:numFmt w:val="bullet"/>
      <w:lvlText w:val="•"/>
      <w:lvlJc w:val="left"/>
      <w:pPr>
        <w:ind w:left="7160" w:hanging="240"/>
      </w:pPr>
      <w:rPr>
        <w:rFonts w:hint="default"/>
        <w:lang w:val="ru-RU" w:eastAsia="en-US" w:bidi="ar-SA"/>
      </w:rPr>
    </w:lvl>
    <w:lvl w:ilvl="6" w:tplc="3B243340">
      <w:numFmt w:val="bullet"/>
      <w:lvlText w:val="•"/>
      <w:lvlJc w:val="left"/>
      <w:pPr>
        <w:ind w:left="7708" w:hanging="240"/>
      </w:pPr>
      <w:rPr>
        <w:rFonts w:hint="default"/>
        <w:lang w:val="ru-RU" w:eastAsia="en-US" w:bidi="ar-SA"/>
      </w:rPr>
    </w:lvl>
    <w:lvl w:ilvl="7" w:tplc="ACDC0544">
      <w:numFmt w:val="bullet"/>
      <w:lvlText w:val="•"/>
      <w:lvlJc w:val="left"/>
      <w:pPr>
        <w:ind w:left="8256" w:hanging="240"/>
      </w:pPr>
      <w:rPr>
        <w:rFonts w:hint="default"/>
        <w:lang w:val="ru-RU" w:eastAsia="en-US" w:bidi="ar-SA"/>
      </w:rPr>
    </w:lvl>
    <w:lvl w:ilvl="8" w:tplc="853CC5DA">
      <w:numFmt w:val="bullet"/>
      <w:lvlText w:val="•"/>
      <w:lvlJc w:val="left"/>
      <w:pPr>
        <w:ind w:left="8804" w:hanging="240"/>
      </w:pPr>
      <w:rPr>
        <w:rFonts w:hint="default"/>
        <w:lang w:val="ru-RU" w:eastAsia="en-US" w:bidi="ar-SA"/>
      </w:rPr>
    </w:lvl>
  </w:abstractNum>
  <w:abstractNum w:abstractNumId="1">
    <w:nsid w:val="265F3120"/>
    <w:multiLevelType w:val="multilevel"/>
    <w:tmpl w:val="6DBE87A2"/>
    <w:lvl w:ilvl="0">
      <w:start w:val="4"/>
      <w:numFmt w:val="decimal"/>
      <w:lvlText w:val="%1"/>
      <w:lvlJc w:val="left"/>
      <w:pPr>
        <w:ind w:left="102" w:hanging="6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6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655"/>
      </w:pPr>
      <w:rPr>
        <w:rFonts w:hint="default"/>
        <w:lang w:val="ru-RU" w:eastAsia="en-US" w:bidi="ar-SA"/>
      </w:rPr>
    </w:lvl>
  </w:abstractNum>
  <w:abstractNum w:abstractNumId="2">
    <w:nsid w:val="4AF83FF5"/>
    <w:multiLevelType w:val="multilevel"/>
    <w:tmpl w:val="F2AA2780"/>
    <w:lvl w:ilvl="0">
      <w:start w:val="1"/>
      <w:numFmt w:val="decimal"/>
      <w:lvlText w:val="%1"/>
      <w:lvlJc w:val="left"/>
      <w:pPr>
        <w:ind w:left="102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507"/>
      </w:pPr>
      <w:rPr>
        <w:rFonts w:hint="default"/>
        <w:lang w:val="ru-RU" w:eastAsia="en-US" w:bidi="ar-SA"/>
      </w:rPr>
    </w:lvl>
  </w:abstractNum>
  <w:abstractNum w:abstractNumId="3">
    <w:nsid w:val="65F82985"/>
    <w:multiLevelType w:val="multilevel"/>
    <w:tmpl w:val="D70EED6A"/>
    <w:lvl w:ilvl="0">
      <w:start w:val="5"/>
      <w:numFmt w:val="decimal"/>
      <w:lvlText w:val="%1"/>
      <w:lvlJc w:val="left"/>
      <w:pPr>
        <w:ind w:left="102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531"/>
      </w:pPr>
      <w:rPr>
        <w:rFonts w:hint="default"/>
        <w:lang w:val="ru-RU" w:eastAsia="en-US" w:bidi="ar-SA"/>
      </w:rPr>
    </w:lvl>
  </w:abstractNum>
  <w:abstractNum w:abstractNumId="4">
    <w:nsid w:val="775E168A"/>
    <w:multiLevelType w:val="multilevel"/>
    <w:tmpl w:val="8E40B896"/>
    <w:lvl w:ilvl="0">
      <w:start w:val="2"/>
      <w:numFmt w:val="decimal"/>
      <w:lvlText w:val="%1"/>
      <w:lvlJc w:val="left"/>
      <w:pPr>
        <w:ind w:left="10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478"/>
      </w:pPr>
      <w:rPr>
        <w:rFonts w:hint="default"/>
        <w:lang w:val="ru-RU" w:eastAsia="en-US" w:bidi="ar-SA"/>
      </w:rPr>
    </w:lvl>
  </w:abstractNum>
  <w:abstractNum w:abstractNumId="5">
    <w:nsid w:val="798F4158"/>
    <w:multiLevelType w:val="hybridMultilevel"/>
    <w:tmpl w:val="1F02F9CA"/>
    <w:lvl w:ilvl="0" w:tplc="69F0BE84">
      <w:numFmt w:val="bullet"/>
      <w:lvlText w:val=""/>
      <w:lvlJc w:val="left"/>
      <w:pPr>
        <w:ind w:left="1234" w:hanging="425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58D8EBDE">
      <w:numFmt w:val="bullet"/>
      <w:lvlText w:val="•"/>
      <w:lvlJc w:val="left"/>
      <w:pPr>
        <w:ind w:left="2106" w:hanging="425"/>
      </w:pPr>
      <w:rPr>
        <w:rFonts w:hint="default"/>
        <w:lang w:val="ru-RU" w:eastAsia="en-US" w:bidi="ar-SA"/>
      </w:rPr>
    </w:lvl>
    <w:lvl w:ilvl="2" w:tplc="55CA8CF0">
      <w:numFmt w:val="bullet"/>
      <w:lvlText w:val="•"/>
      <w:lvlJc w:val="left"/>
      <w:pPr>
        <w:ind w:left="2972" w:hanging="425"/>
      </w:pPr>
      <w:rPr>
        <w:rFonts w:hint="default"/>
        <w:lang w:val="ru-RU" w:eastAsia="en-US" w:bidi="ar-SA"/>
      </w:rPr>
    </w:lvl>
    <w:lvl w:ilvl="3" w:tplc="5798F68C">
      <w:numFmt w:val="bullet"/>
      <w:lvlText w:val="•"/>
      <w:lvlJc w:val="left"/>
      <w:pPr>
        <w:ind w:left="3838" w:hanging="425"/>
      </w:pPr>
      <w:rPr>
        <w:rFonts w:hint="default"/>
        <w:lang w:val="ru-RU" w:eastAsia="en-US" w:bidi="ar-SA"/>
      </w:rPr>
    </w:lvl>
    <w:lvl w:ilvl="4" w:tplc="FF808278">
      <w:numFmt w:val="bullet"/>
      <w:lvlText w:val="•"/>
      <w:lvlJc w:val="left"/>
      <w:pPr>
        <w:ind w:left="4704" w:hanging="425"/>
      </w:pPr>
      <w:rPr>
        <w:rFonts w:hint="default"/>
        <w:lang w:val="ru-RU" w:eastAsia="en-US" w:bidi="ar-SA"/>
      </w:rPr>
    </w:lvl>
    <w:lvl w:ilvl="5" w:tplc="CC7410EE">
      <w:numFmt w:val="bullet"/>
      <w:lvlText w:val="•"/>
      <w:lvlJc w:val="left"/>
      <w:pPr>
        <w:ind w:left="5570" w:hanging="425"/>
      </w:pPr>
      <w:rPr>
        <w:rFonts w:hint="default"/>
        <w:lang w:val="ru-RU" w:eastAsia="en-US" w:bidi="ar-SA"/>
      </w:rPr>
    </w:lvl>
    <w:lvl w:ilvl="6" w:tplc="B660FBE8">
      <w:numFmt w:val="bullet"/>
      <w:lvlText w:val="•"/>
      <w:lvlJc w:val="left"/>
      <w:pPr>
        <w:ind w:left="6436" w:hanging="425"/>
      </w:pPr>
      <w:rPr>
        <w:rFonts w:hint="default"/>
        <w:lang w:val="ru-RU" w:eastAsia="en-US" w:bidi="ar-SA"/>
      </w:rPr>
    </w:lvl>
    <w:lvl w:ilvl="7" w:tplc="A99EC6CE">
      <w:numFmt w:val="bullet"/>
      <w:lvlText w:val="•"/>
      <w:lvlJc w:val="left"/>
      <w:pPr>
        <w:ind w:left="7302" w:hanging="425"/>
      </w:pPr>
      <w:rPr>
        <w:rFonts w:hint="default"/>
        <w:lang w:val="ru-RU" w:eastAsia="en-US" w:bidi="ar-SA"/>
      </w:rPr>
    </w:lvl>
    <w:lvl w:ilvl="8" w:tplc="3F228542">
      <w:numFmt w:val="bullet"/>
      <w:lvlText w:val="•"/>
      <w:lvlJc w:val="left"/>
      <w:pPr>
        <w:ind w:left="8168" w:hanging="425"/>
      </w:pPr>
      <w:rPr>
        <w:rFonts w:hint="default"/>
        <w:lang w:val="ru-RU" w:eastAsia="en-US" w:bidi="ar-SA"/>
      </w:rPr>
    </w:lvl>
  </w:abstractNum>
  <w:abstractNum w:abstractNumId="6">
    <w:nsid w:val="7A9E4BCF"/>
    <w:multiLevelType w:val="multilevel"/>
    <w:tmpl w:val="C94855B6"/>
    <w:lvl w:ilvl="0">
      <w:start w:val="3"/>
      <w:numFmt w:val="decimal"/>
      <w:lvlText w:val="%1"/>
      <w:lvlJc w:val="left"/>
      <w:pPr>
        <w:ind w:left="102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54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1D10"/>
    <w:rsid w:val="004C1D10"/>
    <w:rsid w:val="00BD4919"/>
    <w:rsid w:val="00C921D1"/>
    <w:rsid w:val="00F3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291857-8EF7-4470-858D-E9FA4ABBF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5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5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952" w:right="25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1445</Words>
  <Characters>8238</Characters>
  <Application>Microsoft Office Word</Application>
  <DocSecurity>0</DocSecurity>
  <Lines>68</Lines>
  <Paragraphs>19</Paragraphs>
  <ScaleCrop>false</ScaleCrop>
  <Company/>
  <LinksUpToDate>false</LinksUpToDate>
  <CharactersWithSpaces>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АСЕГАЛ</dc:creator>
  <cp:lastModifiedBy>semya</cp:lastModifiedBy>
  <cp:revision>4</cp:revision>
  <dcterms:created xsi:type="dcterms:W3CDTF">2022-03-28T12:13:00Z</dcterms:created>
  <dcterms:modified xsi:type="dcterms:W3CDTF">2022-03-28T15:09:00Z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2022-03-28T00:00:00Z</vt:filetime>
  </property>
</Properties>
</file>